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AF5F" w14:textId="77777777" w:rsidR="009F5D76" w:rsidRPr="009F5D76" w:rsidRDefault="009F5D76" w:rsidP="009F5D76">
      <w:r w:rsidRPr="009F5D76">
        <w:rPr>
          <w:b/>
          <w:bCs/>
        </w:rPr>
        <w:t>Naše města a obce mají před sebou další čtyři roky práce. Kraj jim bude opět dobrým partnerem</w:t>
      </w:r>
    </w:p>
    <w:p w14:paraId="65E69472" w14:textId="77777777" w:rsidR="009F5D76" w:rsidRPr="009F5D76" w:rsidRDefault="009F5D76" w:rsidP="009F5D76">
      <w:r w:rsidRPr="009F5D76">
        <w:t>Komunální volby jsou za námi a já chci především poděkovat všem občanům, kteří přišli svým hlasem rozhodnout o budoucí podobě obecních samospráv. Rozhodli jste o tom, kdo se bude v příštích čtyřech letech starat o vaše město nebo obec. Gratuluji všem zvoleným zastupitelům, starostkám a starostům. A děkuji také těm, kteří kandidovali, našli odvahu a sílu pracovat ve veřejné funkci. Vážím si každého, kdo je ochotný věnovat svůj čas a energii práci pro ostatní.</w:t>
      </w:r>
    </w:p>
    <w:p w14:paraId="59D9B773" w14:textId="18088B6C" w:rsidR="009F5D76" w:rsidRPr="009F5D76" w:rsidRDefault="009F5D76" w:rsidP="009F5D76">
      <w:r w:rsidRPr="009F5D76">
        <w:t>Na Vysočině máme 704 měst a obcí. Každé je jiné, ale jedno mají společné. Lidé v nich chtějí dobře žít. Chtějí mít opravené silnice, fungující školu, dostupného lékaře, spolehlivé autobusové spojení nebo místo, kde si mohou děti bezpečně zasportovat. V</w:t>
      </w:r>
      <w:r w:rsidR="00B152C9">
        <w:t> </w:t>
      </w:r>
      <w:r w:rsidRPr="009F5D76">
        <w:t>menších obcích je důležité udržet obchod, hospodu, poštu nebo společenský život. Jsou to úplně obyčejné věci, ale právě na nich záleží nejvíc.</w:t>
      </w:r>
    </w:p>
    <w:p w14:paraId="105F8F0C" w14:textId="491A0B08" w:rsidR="009F5D76" w:rsidRPr="009F5D76" w:rsidRDefault="009F5D76" w:rsidP="009F5D76">
      <w:r w:rsidRPr="009F5D76">
        <w:t>A právě v tom chce Kraj Vysočina městům a obcím nadále pomáhat. Jedním z</w:t>
      </w:r>
      <w:r w:rsidR="00C11DAD">
        <w:t> </w:t>
      </w:r>
      <w:r w:rsidRPr="009F5D76">
        <w:t>nejdůležitějších nástrojů je Fond Vysočiny. Pro letošní rok jsme v něm připravili rekordních 812 milionů korun</w:t>
      </w:r>
      <w:r w:rsidRPr="009F5D76">
        <w:rPr>
          <w:b/>
          <w:bCs/>
        </w:rPr>
        <w:t>.</w:t>
      </w:r>
      <w:r w:rsidRPr="009F5D76">
        <w:t xml:space="preserve"> </w:t>
      </w:r>
      <w:r w:rsidR="00C11DAD" w:rsidRPr="00C11DAD">
        <w:t>Oproti loňsku je to o více než 300 milionů korun navíc.</w:t>
      </w:r>
      <w:r w:rsidR="00C11DAD">
        <w:t xml:space="preserve"> </w:t>
      </w:r>
      <w:r w:rsidRPr="009F5D76">
        <w:t>Peníze jsou určené na projekty, které mají konkrétní přínos pro život na Vysočině.</w:t>
      </w:r>
    </w:p>
    <w:p w14:paraId="3CFF71C9" w14:textId="77777777" w:rsidR="009F5D76" w:rsidRPr="009F5D76" w:rsidRDefault="009F5D76" w:rsidP="009F5D76">
      <w:r w:rsidRPr="009F5D76">
        <w:t>Například 105 milionů korun jsme vyčlenili na obnovu venkova, 120 milionů na stavby vodovodů, kanalizací a další vodohospodářské projekty. Dalších 350 milionů korun směřuje do sportovní a kulturní infrastruktury. Podporujeme také venkovské služby, opravy památek, cyklostezky nebo vybavení autobusových zastávek. Za částkami si ale nepředstavujte jen tabulky a dotační žádosti. Jsou to opravené kulturní domy, nové šatny pro malé fotbalisty, fungující obecní obchody nebo finanční podpora sociálních služeb, péče o památky... Zkrátka věci, které lidé každý den využívají nebo jim život usnadňují.</w:t>
      </w:r>
    </w:p>
    <w:p w14:paraId="2EBD0F3A" w14:textId="728F5C5D" w:rsidR="009F5D76" w:rsidRPr="009F5D76" w:rsidRDefault="009F5D76" w:rsidP="009F5D76">
      <w:r w:rsidRPr="009F5D76">
        <w:t>Budu rád, když naše města a obce možnosti Fondu Vysočiny využijí co nejvíce i v dalších letech</w:t>
      </w:r>
      <w:r w:rsidRPr="009F5D76">
        <w:rPr>
          <w:b/>
          <w:bCs/>
        </w:rPr>
        <w:t>.</w:t>
      </w:r>
      <w:r w:rsidRPr="009F5D76">
        <w:t xml:space="preserve"> Vím, že zejména pro malé obce není jednoduché připravit projekt, zajistit peníze a zvládnout všechno papírování. Přesto má smysl se do toho pustit. Krajské dotace </w:t>
      </w:r>
      <w:r w:rsidR="00711A23">
        <w:t>po</w:t>
      </w:r>
      <w:r w:rsidRPr="009F5D76">
        <w:t>mohou uskutečnit i záměry, na které by obec ze svého rozpočtu jen těžko hledala prostředky.</w:t>
      </w:r>
    </w:p>
    <w:p w14:paraId="25FDEA6E" w14:textId="77777777" w:rsidR="009F5D76" w:rsidRPr="009F5D76" w:rsidRDefault="009F5D76" w:rsidP="009F5D76">
      <w:r w:rsidRPr="009F5D76">
        <w:t>Stejně důležitá je pro mě osobní spolupráce. S řadou starostů se znám dlouhé roky. Víme, co jejich obce potřebují a co se nám společně podařilo. S novými starostkami a starosty se chci postupně setkávat. Chci slyšet, co je trápí, jaké mají plány a kde jim kraj může podat pomocnou ruku.</w:t>
      </w:r>
    </w:p>
    <w:p w14:paraId="191746F2" w14:textId="77777777" w:rsidR="009F5D76" w:rsidRPr="009F5D76" w:rsidRDefault="009F5D76" w:rsidP="009F5D76">
      <w:r w:rsidRPr="009F5D76">
        <w:t>Nechci tvrdit, že dokážeme vyřešit každý problém. Ale chci, aby všichni starostové věděli, že se na Kraj Vysočina mohou kdykoli obrátit. A že se budeme snažit hledat řešení, která dávají smysl.</w:t>
      </w:r>
    </w:p>
    <w:p w14:paraId="2D09623F" w14:textId="77777777" w:rsidR="009F5D76" w:rsidRPr="009F5D76" w:rsidRDefault="009F5D76" w:rsidP="009F5D76">
      <w:r w:rsidRPr="009F5D76">
        <w:lastRenderedPageBreak/>
        <w:t>Komunální politika není o velkých slovech. Je o výsledcích, které vidíte cestou do práce, při procházce obcí nebo když vedete děti do školy. Přeji všem nově zvoleným zastupitelům hodně energie, trpělivosti a dobrých rozhodnutí. A nám všem přeji, aby naše města a obce byly za čtyři roky zase o kus dál.</w:t>
      </w:r>
    </w:p>
    <w:p w14:paraId="3052817F" w14:textId="07260515" w:rsidR="000D02B8" w:rsidRDefault="009F5D76">
      <w:r w:rsidRPr="009F5D76">
        <w:rPr>
          <w:b/>
          <w:bCs/>
        </w:rPr>
        <w:t>Martin Kukla</w:t>
      </w:r>
      <w:r w:rsidRPr="009F5D76">
        <w:br/>
        <w:t>hejtman Kraje Vysočina</w:t>
      </w:r>
    </w:p>
    <w:p w14:paraId="0BBBF6EC" w14:textId="77777777" w:rsidR="00923B79" w:rsidRDefault="00923B79"/>
    <w:p w14:paraId="22B662A1" w14:textId="77777777" w:rsidR="00923B79" w:rsidRDefault="00923B79"/>
    <w:sectPr w:rsidR="00923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76"/>
    <w:rsid w:val="000D02B8"/>
    <w:rsid w:val="00711A23"/>
    <w:rsid w:val="008D1EAD"/>
    <w:rsid w:val="009063FC"/>
    <w:rsid w:val="00923B79"/>
    <w:rsid w:val="009F5D76"/>
    <w:rsid w:val="00B152C9"/>
    <w:rsid w:val="00C1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AF79"/>
  <w15:chartTrackingRefBased/>
  <w15:docId w15:val="{ADD474E1-B7EC-40F9-B85E-F5F7D161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F5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F5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5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5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F5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F5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F5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F5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F5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5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F5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5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5D7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F5D7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F5D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F5D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F5D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F5D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F5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5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F5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F5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F5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F5D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F5D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F5D7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F5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5D7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F5D7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11DA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441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Krupičková Renata Ing.</dc:creator>
  <cp:keywords/>
  <dc:description/>
  <cp:lastModifiedBy>Krupičková Renata Ing.</cp:lastModifiedBy>
  <cp:revision>1</cp:revision>
  <dcterms:created xsi:type="dcterms:W3CDTF">2026-10-14T12:40:00Z</dcterms:created>
  <dcterms:modified xsi:type="dcterms:W3CDTF">2026-10-14T14:22:00Z</dcterms:modified>
</cp:coreProperties>
</file>